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CE5" w:rsidRDefault="00373B93" w:rsidP="00BC5F2D">
      <w:pPr>
        <w:pStyle w:val="Heading1"/>
      </w:pPr>
      <w:r>
        <w:t>A</w:t>
      </w:r>
      <w:r w:rsidR="00B862F9" w:rsidRPr="00BC5F2D">
        <w:t>ctivity</w:t>
      </w:r>
      <w:r w:rsidR="002270FE" w:rsidRPr="00BC5F2D">
        <w:t xml:space="preserve">: </w:t>
      </w:r>
      <w:r w:rsidR="009A3BA1" w:rsidRPr="00BC5F2D">
        <w:t>Down the drain in my house</w:t>
      </w:r>
      <w:r w:rsidR="00692F46">
        <w:t xml:space="preserve"> (Years 3 and 4)</w:t>
      </w:r>
    </w:p>
    <w:tbl>
      <w:tblPr>
        <w:tblStyle w:val="TableGrid"/>
        <w:tblpPr w:leftFromText="180" w:rightFromText="180" w:vertAnchor="text" w:horzAnchor="margin" w:tblpXSpec="right" w:tblpY="839"/>
        <w:tblW w:w="0" w:type="auto"/>
        <w:tblLook w:val="04A0" w:firstRow="1" w:lastRow="0" w:firstColumn="1" w:lastColumn="0" w:noHBand="0" w:noVBand="1"/>
      </w:tblPr>
      <w:tblGrid>
        <w:gridCol w:w="4241"/>
      </w:tblGrid>
      <w:tr w:rsidR="00593D5A" w:rsidTr="002B2FBD">
        <w:trPr>
          <w:trHeight w:val="3389"/>
        </w:trPr>
        <w:tc>
          <w:tcPr>
            <w:tcW w:w="4241" w:type="dxa"/>
          </w:tcPr>
          <w:p w:rsidR="00593D5A" w:rsidRDefault="00593D5A" w:rsidP="002B2FBD">
            <w:pPr>
              <w:spacing w:before="0" w:after="200" w:line="276" w:lineRule="auto"/>
              <w:rPr>
                <w:rFonts w:eastAsiaTheme="majorEastAsia" w:cs="Arial"/>
                <w:b/>
                <w:bCs/>
                <w:color w:val="000000" w:themeColor="text1"/>
                <w:szCs w:val="22"/>
              </w:rPr>
            </w:pPr>
            <w:r w:rsidRPr="00AC4178">
              <w:rPr>
                <w:rFonts w:eastAsiaTheme="majorEastAsia" w:cs="Arial"/>
                <w:b/>
                <w:bCs/>
                <w:color w:val="000000" w:themeColor="text1"/>
                <w:szCs w:val="22"/>
              </w:rPr>
              <w:t>Victorian Curriculum F–10</w:t>
            </w:r>
            <w:r>
              <w:rPr>
                <w:rStyle w:val="FootnoteReference"/>
                <w:rFonts w:eastAsiaTheme="majorEastAsia" w:cs="Arial"/>
                <w:b/>
                <w:bCs/>
                <w:color w:val="000000" w:themeColor="text1"/>
                <w:szCs w:val="22"/>
              </w:rPr>
              <w:footnoteReference w:id="1"/>
            </w:r>
            <w:r w:rsidRPr="00AC4178">
              <w:rPr>
                <w:rFonts w:eastAsiaTheme="majorEastAsia" w:cs="Arial"/>
                <w:b/>
                <w:bCs/>
                <w:color w:val="000000" w:themeColor="text1"/>
                <w:szCs w:val="22"/>
              </w:rPr>
              <w:t xml:space="preserve"> links</w:t>
            </w:r>
            <w:r>
              <w:rPr>
                <w:rFonts w:eastAsiaTheme="majorEastAsia" w:cs="Arial"/>
                <w:b/>
                <w:bCs/>
                <w:color w:val="000000" w:themeColor="text1"/>
                <w:szCs w:val="22"/>
              </w:rPr>
              <w:t>:</w:t>
            </w:r>
          </w:p>
          <w:p w:rsidR="00593D5A" w:rsidRPr="000F6A2F" w:rsidRDefault="00593D5A" w:rsidP="002B2FBD">
            <w:pPr>
              <w:rPr>
                <w:b/>
              </w:rPr>
            </w:pPr>
            <w:r w:rsidRPr="000F6A2F">
              <w:rPr>
                <w:b/>
              </w:rPr>
              <w:t>Science</w:t>
            </w:r>
          </w:p>
          <w:p w:rsidR="00593D5A" w:rsidRPr="000F6A2F" w:rsidRDefault="00593D5A" w:rsidP="002B2FBD">
            <w:pPr>
              <w:rPr>
                <w:b/>
                <w:sz w:val="20"/>
                <w:szCs w:val="20"/>
              </w:rPr>
            </w:pPr>
            <w:r w:rsidRPr="000F6A2F">
              <w:rPr>
                <w:b/>
                <w:sz w:val="20"/>
                <w:szCs w:val="20"/>
              </w:rPr>
              <w:t>Levels 3 and 4</w:t>
            </w:r>
          </w:p>
          <w:p w:rsidR="00593D5A" w:rsidRPr="000F6A2F" w:rsidRDefault="00593D5A" w:rsidP="002B2FBD">
            <w:pPr>
              <w:rPr>
                <w:b/>
                <w:sz w:val="20"/>
                <w:szCs w:val="20"/>
              </w:rPr>
            </w:pPr>
            <w:r w:rsidRPr="000F6A2F">
              <w:rPr>
                <w:b/>
                <w:sz w:val="20"/>
                <w:szCs w:val="20"/>
              </w:rPr>
              <w:t>Science Understanding</w:t>
            </w:r>
          </w:p>
          <w:p w:rsidR="00593D5A" w:rsidRPr="000F6A2F" w:rsidRDefault="00593D5A" w:rsidP="002B2FBD">
            <w:pPr>
              <w:rPr>
                <w:b/>
                <w:sz w:val="20"/>
                <w:szCs w:val="20"/>
              </w:rPr>
            </w:pPr>
            <w:r w:rsidRPr="000F6A2F">
              <w:rPr>
                <w:b/>
                <w:sz w:val="20"/>
                <w:szCs w:val="20"/>
              </w:rPr>
              <w:t>Science as a Human Endeavour</w:t>
            </w:r>
          </w:p>
          <w:p w:rsidR="00593D5A" w:rsidRPr="000F6A2F" w:rsidRDefault="00593D5A" w:rsidP="002B2FBD">
            <w:pPr>
              <w:rPr>
                <w:sz w:val="20"/>
                <w:szCs w:val="20"/>
              </w:rPr>
            </w:pPr>
            <w:r w:rsidRPr="000F6A2F">
              <w:rPr>
                <w:sz w:val="20"/>
                <w:szCs w:val="20"/>
              </w:rPr>
              <w:t>Science knowledge helps people to understand the effects of their actions</w:t>
            </w:r>
          </w:p>
          <w:p w:rsidR="00593D5A" w:rsidRPr="000F6A2F" w:rsidRDefault="00593D5A" w:rsidP="002B2FBD">
            <w:pPr>
              <w:rPr>
                <w:b/>
                <w:sz w:val="20"/>
                <w:szCs w:val="20"/>
              </w:rPr>
            </w:pPr>
            <w:r w:rsidRPr="000F6A2F">
              <w:rPr>
                <w:b/>
                <w:sz w:val="20"/>
                <w:szCs w:val="20"/>
              </w:rPr>
              <w:t>Chemical sciences</w:t>
            </w:r>
          </w:p>
          <w:p w:rsidR="00593D5A" w:rsidRPr="002B2FBD" w:rsidRDefault="00593D5A" w:rsidP="002B2FBD">
            <w:pPr>
              <w:rPr>
                <w:sz w:val="20"/>
                <w:szCs w:val="20"/>
              </w:rPr>
            </w:pPr>
            <w:r w:rsidRPr="000F6A2F">
              <w:rPr>
                <w:sz w:val="20"/>
                <w:szCs w:val="20"/>
              </w:rPr>
              <w:t>Objects are made of materials that have observable properties</w:t>
            </w:r>
          </w:p>
        </w:tc>
      </w:tr>
    </w:tbl>
    <w:p w:rsidR="006F2CE5" w:rsidRPr="006F2CE5" w:rsidRDefault="006F2CE5" w:rsidP="006F2CE5">
      <w:pPr>
        <w:rPr>
          <w:rStyle w:val="Emphasis"/>
        </w:rPr>
      </w:pPr>
      <w:r w:rsidRPr="006F2CE5">
        <w:rPr>
          <w:rStyle w:val="Emphasis"/>
        </w:rPr>
        <w:t>What ends up at the sewage treatment plant?</w:t>
      </w:r>
    </w:p>
    <w:p w:rsidR="002B2FBD" w:rsidRDefault="002B2FBD" w:rsidP="006F2CE5"/>
    <w:p w:rsidR="004B0B28" w:rsidRDefault="006F2CE5" w:rsidP="006F2CE5">
      <w:r w:rsidRPr="006F2CE5">
        <w:t xml:space="preserve">Students explore different household </w:t>
      </w:r>
      <w:r w:rsidR="004B0B28">
        <w:t xml:space="preserve">materials that </w:t>
      </w:r>
      <w:r w:rsidRPr="006F2CE5">
        <w:t xml:space="preserve">may end up in the sewage at the sewage treatment plant and </w:t>
      </w:r>
      <w:r w:rsidR="004B0B28">
        <w:t xml:space="preserve">they </w:t>
      </w:r>
      <w:r w:rsidRPr="006F2CE5">
        <w:t xml:space="preserve">conduct a home audit of sewage </w:t>
      </w:r>
      <w:r w:rsidR="009F1C40">
        <w:t>that enters the sewerage</w:t>
      </w:r>
      <w:r w:rsidRPr="006F2CE5">
        <w:t xml:space="preserve"> from their home.</w:t>
      </w:r>
    </w:p>
    <w:p w:rsidR="00B862F9" w:rsidRDefault="00B862F9" w:rsidP="008F5268">
      <w:pPr>
        <w:pStyle w:val="Heading2"/>
      </w:pPr>
      <w:r w:rsidRPr="00BC5F2D">
        <w:t>Duration</w:t>
      </w:r>
    </w:p>
    <w:p w:rsidR="009A3BA1" w:rsidRDefault="009A3BA1" w:rsidP="00BC5F2D">
      <w:pPr>
        <w:rPr>
          <w:b/>
          <w:bCs/>
        </w:rPr>
      </w:pPr>
      <w:r w:rsidRPr="009A3BA1">
        <w:t xml:space="preserve">Two double sessions </w:t>
      </w:r>
    </w:p>
    <w:p w:rsidR="00B862F9" w:rsidRPr="00DE13C7" w:rsidRDefault="00B862F9" w:rsidP="008F5268">
      <w:pPr>
        <w:pStyle w:val="Heading2"/>
      </w:pPr>
      <w:r w:rsidRPr="00DE13C7">
        <w:rPr>
          <w:rStyle w:val="Heading3Char"/>
          <w:b/>
          <w:bCs/>
          <w:sz w:val="28"/>
          <w:szCs w:val="28"/>
        </w:rPr>
        <w:t>Activity steps</w:t>
      </w:r>
    </w:p>
    <w:p w:rsidR="009A3BA1" w:rsidRPr="00BC5F2D" w:rsidRDefault="009A3BA1" w:rsidP="003E1D62">
      <w:pPr>
        <w:pStyle w:val="ListParagraph"/>
        <w:rPr>
          <w:b/>
          <w:bCs/>
        </w:rPr>
      </w:pPr>
      <w:r w:rsidRPr="009A3BA1">
        <w:t>Explain to students that everything that goes down the kitchen, laundry and bathroom drains, as well as what you flush down the toilet is called ‘sewage’ (or wastewater). Make the point that a lot of water ends up as sewage.</w:t>
      </w:r>
    </w:p>
    <w:p w:rsidR="009A3BA1" w:rsidRDefault="009A3BA1" w:rsidP="003E1D62">
      <w:pPr>
        <w:pStyle w:val="ListParagraph"/>
        <w:rPr>
          <w:b/>
          <w:bCs/>
        </w:rPr>
      </w:pPr>
      <w:r w:rsidRPr="009A3BA1">
        <w:t>Pose the question, ‘What do we get rid of from</w:t>
      </w:r>
      <w:r>
        <w:rPr>
          <w:b/>
          <w:bCs/>
        </w:rPr>
        <w:t xml:space="preserve"> </w:t>
      </w:r>
      <w:r w:rsidRPr="009A3BA1">
        <w:t>our home that might end up as sewage?’</w:t>
      </w:r>
    </w:p>
    <w:p w:rsidR="008F5268" w:rsidRPr="008F5268" w:rsidRDefault="009A3BA1" w:rsidP="008F5268">
      <w:pPr>
        <w:pStyle w:val="ListParagraph"/>
        <w:rPr>
          <w:b/>
          <w:bCs/>
        </w:rPr>
      </w:pPr>
      <w:r w:rsidRPr="009A3BA1">
        <w:t>Draw and label a simple plan of a house on the whiteboard, ensuring that the kitchen, bathroom, toilet and laundry are evident. Move from room to room, asking students to identify items that come from each room that may end</w:t>
      </w:r>
      <w:r>
        <w:rPr>
          <w:b/>
          <w:bCs/>
        </w:rPr>
        <w:t xml:space="preserve"> </w:t>
      </w:r>
      <w:r w:rsidRPr="009A3BA1">
        <w:t xml:space="preserve">up as sewage. List these on the board. </w:t>
      </w:r>
    </w:p>
    <w:p w:rsidR="0044260D" w:rsidRDefault="008F5268" w:rsidP="008F5268">
      <w:pPr>
        <w:pStyle w:val="ListParagraph"/>
        <w:numPr>
          <w:ilvl w:val="0"/>
          <w:numId w:val="0"/>
        </w:numPr>
        <w:ind w:left="360"/>
        <w:rPr>
          <w:b/>
          <w:bCs/>
        </w:rPr>
      </w:pPr>
      <w:r w:rsidRPr="008F5268">
        <w:t>Note: an important part of this initial discussion is to focus on the idea that the items need not be solid, for example, the water and detergents from the dishwasher and washing machine, or cooking oil. Prompt students to think of these types of items as</w:t>
      </w:r>
      <w:r w:rsidR="009F1C40">
        <w:t xml:space="preserve"> well as the more familiar. See our </w:t>
      </w:r>
      <w:hyperlink r:id="rId8" w:history="1">
        <w:r w:rsidR="009F1C40" w:rsidRPr="009F1C40">
          <w:rPr>
            <w:rStyle w:val="Hyperlink"/>
          </w:rPr>
          <w:t>sewerage web page</w:t>
        </w:r>
      </w:hyperlink>
      <w:r w:rsidR="00357FE6" w:rsidRPr="00357FE6">
        <w:t xml:space="preserve"> </w:t>
      </w:r>
      <w:r w:rsidRPr="008F5268">
        <w:t>for a list of household items.</w:t>
      </w:r>
    </w:p>
    <w:p w:rsidR="009A3BA1" w:rsidRDefault="00BC5F2D" w:rsidP="003E1D62">
      <w:pPr>
        <w:pStyle w:val="ListParagraph"/>
      </w:pPr>
      <w:r w:rsidRPr="00CE05B2">
        <w:rPr>
          <w:noProof/>
          <w:lang w:eastAsia="en-AU"/>
        </w:rPr>
        <mc:AlternateContent>
          <mc:Choice Requires="wps">
            <w:drawing>
              <wp:anchor distT="0" distB="0" distL="114300" distR="114300" simplePos="0" relativeHeight="251661312" behindDoc="0" locked="0" layoutInCell="1" allowOverlap="1" wp14:anchorId="0FA65268" wp14:editId="7AB415CD">
                <wp:simplePos x="0" y="0"/>
                <wp:positionH relativeFrom="column">
                  <wp:posOffset>3533775</wp:posOffset>
                </wp:positionH>
                <wp:positionV relativeFrom="paragraph">
                  <wp:posOffset>142875</wp:posOffset>
                </wp:positionV>
                <wp:extent cx="2374265" cy="1403985"/>
                <wp:effectExtent l="0" t="0" r="20320" b="273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25400">
                          <a:solidFill>
                            <a:srgbClr val="000000"/>
                          </a:solidFill>
                          <a:round/>
                          <a:headEnd/>
                          <a:tailEnd/>
                        </a:ln>
                      </wps:spPr>
                      <wps:txbx>
                        <w:txbxContent>
                          <w:p w:rsidR="009A3BA1" w:rsidRPr="009A3BA1" w:rsidRDefault="009A3BA1" w:rsidP="00B862F9">
                            <w:pPr>
                              <w:rPr>
                                <w:b/>
                              </w:rPr>
                            </w:pPr>
                            <w:r w:rsidRPr="009A3BA1">
                              <w:rPr>
                                <w:b/>
                              </w:rPr>
                              <w:t>Teacher tip</w:t>
                            </w:r>
                          </w:p>
                          <w:p w:rsidR="009A3BA1" w:rsidRPr="005119BC" w:rsidRDefault="009A3BA1" w:rsidP="00B862F9">
                            <w:pPr>
                              <w:rPr>
                                <w:sz w:val="20"/>
                                <w:szCs w:val="20"/>
                              </w:rPr>
                            </w:pPr>
                            <w:r w:rsidRPr="005119BC">
                              <w:rPr>
                                <w:sz w:val="20"/>
                                <w:szCs w:val="20"/>
                              </w:rPr>
                              <w:t>Acknowledge that there are different configurations of homes but all have these essential systems to remove waste. Talk to students about the possibility of using symbols to illustrate toilets, laundry sinks, etc.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FA65268" id="_x0000_t202" coordsize="21600,21600" o:spt="202" path="m,l,21600r21600,l21600,xe">
                <v:stroke joinstyle="miter"/>
                <v:path gradientshapeok="t" o:connecttype="rect"/>
              </v:shapetype>
              <v:shape id="Text Box 2" o:spid="_x0000_s1026" type="#_x0000_t202" style="position:absolute;left:0;text-align:left;margin-left:278.25pt;margin-top:11.2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" strokeweight="2pt">
                <v:stroke joinstyle="round"/>
                <v:textbox style="mso-fit-shape-to-text:t">
                  <w:txbxContent>
                    <w:p w:rsidR="009A3BA1" w:rsidRPr="009A3BA1" w:rsidRDefault="009A3BA1" w:rsidP="00B862F9">
                      <w:pPr>
                        <w:rPr>
                          <w:b/>
                        </w:rPr>
                      </w:pPr>
                      <w:r w:rsidRPr="009A3BA1">
                        <w:rPr>
                          <w:b/>
                        </w:rPr>
                        <w:t>Teacher tip</w:t>
                      </w:r>
                    </w:p>
                    <w:p w:rsidR="009A3BA1" w:rsidRPr="005119BC" w:rsidRDefault="009A3BA1" w:rsidP="00B862F9">
                      <w:pPr>
                        <w:rPr>
                          <w:sz w:val="20"/>
                          <w:szCs w:val="20"/>
                        </w:rPr>
                      </w:pPr>
                      <w:r w:rsidRPr="005119BC">
                        <w:rPr>
                          <w:sz w:val="20"/>
                          <w:szCs w:val="20"/>
                        </w:rPr>
                        <w:t>Acknowledge that there are different configurations of homes but all have these essential systems to remove waste. Talk to students about the possibility of using symbols to illustrate toilets, laundry sinks, etc.</w:t>
                      </w:r>
                    </w:p>
                  </w:txbxContent>
                </v:textbox>
                <w10:wrap type="square"/>
              </v:shape>
            </w:pict>
          </mc:Fallback>
        </mc:AlternateContent>
      </w:r>
      <w:r w:rsidR="003B4E58">
        <w:t>Ask students to draw and label a plan of their home, using the plan on the whiteboard as a guide. In each room, students draw where the sewage is produced, for example, the shower in the bathroom; the toilet; the sink and dishwasher in kitchen; the washing machine in the laundry. The four main areas from which sewage is produced are the kitchen, laundry, toilet and bathroom. There may need to be some agreeme</w:t>
      </w:r>
      <w:bookmarkStart w:id="0" w:name="_GoBack"/>
      <w:bookmarkEnd w:id="0"/>
      <w:r w:rsidR="003B4E58">
        <w:t>nt reached with the students for rooms</w:t>
      </w:r>
      <w:r w:rsidR="005119BC">
        <w:t xml:space="preserve"> </w:t>
      </w:r>
      <w:r w:rsidR="00F92DD2">
        <w:t>with an alternate name:</w:t>
      </w:r>
      <w:r w:rsidR="003B4E58">
        <w:t xml:space="preserve"> for example, ensuite equals bathroom or for combinations of rooms such as laundry/bathroom.</w:t>
      </w:r>
    </w:p>
    <w:p w:rsidR="009A3BA1" w:rsidRDefault="005119BC" w:rsidP="003E1D62">
      <w:pPr>
        <w:pStyle w:val="ListParagraph"/>
      </w:pPr>
      <w:r w:rsidRPr="005119BC">
        <w:t xml:space="preserve">Ask students where they think the sewage goes once it has left their house. Explain that sewerage is the system of sewers (large pipes) that transfers sewage to a treatment plant, such as the </w:t>
      </w:r>
      <w:r w:rsidR="00373B93">
        <w:rPr>
          <w:lang w:eastAsia="en-AU"/>
        </w:rPr>
        <w:t>sewage treatment plant</w:t>
      </w:r>
      <w:r w:rsidRPr="005119BC">
        <w:t>. Show them the simplified diagram at:</w:t>
      </w:r>
    </w:p>
    <w:p w:rsidR="009A3BA1" w:rsidRDefault="009F1C40" w:rsidP="00F92DD2">
      <w:pPr>
        <w:ind w:left="720"/>
      </w:pPr>
      <w:hyperlink r:id="rId9" w:history="1">
        <w:r w:rsidRPr="009F1C40">
          <w:rPr>
            <w:rStyle w:val="Hyperlink"/>
          </w:rPr>
          <w:t xml:space="preserve">Sewerage </w:t>
        </w:r>
        <w:r w:rsidR="005119BC" w:rsidRPr="009F1C40">
          <w:rPr>
            <w:rStyle w:val="Hyperlink"/>
          </w:rPr>
          <w:t>––how it works</w:t>
        </w:r>
      </w:hyperlink>
      <w:r w:rsidR="005119BC">
        <w:t xml:space="preserve"> </w:t>
      </w:r>
    </w:p>
    <w:p w:rsidR="00F92DD2" w:rsidRDefault="00F92DD2" w:rsidP="003E1D62">
      <w:pPr>
        <w:pStyle w:val="ListParagraph"/>
      </w:pPr>
      <w:r>
        <w:t>Students use their plan to conduct a home audit of the different types of sewage produced by the family. Students can list the sewage by room using a table or list them on their plan.</w:t>
      </w:r>
    </w:p>
    <w:p w:rsidR="00F92DD2" w:rsidRDefault="00F92DD2" w:rsidP="003E1D62">
      <w:pPr>
        <w:pStyle w:val="ListParagraph"/>
      </w:pPr>
      <w:r>
        <w:lastRenderedPageBreak/>
        <w:t>Drawing on the student home audits, create a list of the different types of sewage produced in each room of the home. Add this information to the class house plan.</w:t>
      </w:r>
    </w:p>
    <w:p w:rsidR="00F92DD2" w:rsidRDefault="00F92DD2" w:rsidP="003E1D62">
      <w:pPr>
        <w:pStyle w:val="ListParagraph"/>
      </w:pPr>
      <w:r>
        <w:t>Ask students to think about sewage by the time it gets t</w:t>
      </w:r>
      <w:r w:rsidR="002270FE">
        <w:t xml:space="preserve">o the </w:t>
      </w:r>
      <w:r w:rsidR="00373B93">
        <w:rPr>
          <w:lang w:eastAsia="en-AU"/>
        </w:rPr>
        <w:t>sewage treatment plant</w:t>
      </w:r>
      <w:r w:rsidR="002270FE">
        <w:t>. Working i</w:t>
      </w:r>
      <w:r>
        <w:t>n pairs</w:t>
      </w:r>
      <w:r w:rsidR="002270FE">
        <w:t>,</w:t>
      </w:r>
      <w:r>
        <w:t xml:space="preserve"> students agree on words to describe their thoughts and use a Y chart (looks like, smells like, sounds like) to record their ideas. Students contribute their ideas to a </w:t>
      </w:r>
      <w:r w:rsidR="00373B93">
        <w:rPr>
          <w:lang w:eastAsia="en-AU"/>
        </w:rPr>
        <w:t>sewage treatment plant</w:t>
      </w:r>
      <w:r w:rsidR="00373B93">
        <w:t xml:space="preserve"> </w:t>
      </w:r>
      <w:r>
        <w:t>word bank</w:t>
      </w:r>
      <w:r w:rsidR="002270FE">
        <w:t xml:space="preserve"> and</w:t>
      </w:r>
      <w:r>
        <w:t xml:space="preserve"> use a range of dictionaries to check for spelling accuracy.</w:t>
      </w:r>
    </w:p>
    <w:sectPr w:rsidR="00F92DD2" w:rsidSect="00F12DAB">
      <w:footerReference w:type="default" r:id="rId10"/>
      <w:pgSz w:w="11920" w:h="16840"/>
      <w:pgMar w:top="1340" w:right="940" w:bottom="1180" w:left="1460" w:header="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A4E" w:rsidRDefault="00C07A4E" w:rsidP="00AC4178">
      <w:pPr>
        <w:spacing w:before="0" w:after="0"/>
      </w:pPr>
      <w:r>
        <w:separator/>
      </w:r>
    </w:p>
  </w:endnote>
  <w:endnote w:type="continuationSeparator" w:id="0">
    <w:p w:rsidR="00C07A4E" w:rsidRDefault="00C07A4E" w:rsidP="00AC41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rsidR="00EE1FB3" w:rsidRDefault="003E3825">
        <w:pPr>
          <w:pStyle w:val="Footer"/>
          <w:jc w:val="right"/>
        </w:pPr>
        <w:r>
          <w:fldChar w:fldCharType="begin"/>
        </w:r>
        <w:r>
          <w:instrText xml:space="preserve"> PAGE   \* MERGEFORMAT </w:instrText>
        </w:r>
        <w:r>
          <w:fldChar w:fldCharType="separate"/>
        </w:r>
        <w:r w:rsidR="009F1C40">
          <w:rPr>
            <w:noProof/>
          </w:rPr>
          <w:t>1</w:t>
        </w:r>
        <w:r>
          <w:rPr>
            <w:noProof/>
          </w:rPr>
          <w:fldChar w:fldCharType="end"/>
        </w:r>
      </w:p>
    </w:sdtContent>
  </w:sdt>
  <w:p w:rsidR="00CE0C7D" w:rsidRDefault="00C07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A4E" w:rsidRDefault="00C07A4E" w:rsidP="00AC4178">
      <w:pPr>
        <w:spacing w:before="0" w:after="0"/>
      </w:pPr>
      <w:r>
        <w:separator/>
      </w:r>
    </w:p>
  </w:footnote>
  <w:footnote w:type="continuationSeparator" w:id="0">
    <w:p w:rsidR="00C07A4E" w:rsidRDefault="00C07A4E" w:rsidP="00AC4178">
      <w:pPr>
        <w:spacing w:before="0" w:after="0"/>
      </w:pPr>
      <w:r>
        <w:continuationSeparator/>
      </w:r>
    </w:p>
  </w:footnote>
  <w:footnote w:id="1">
    <w:p w:rsidR="00593D5A" w:rsidRDefault="00593D5A" w:rsidP="00593D5A">
      <w:r>
        <w:rPr>
          <w:rStyle w:val="FootnoteReference"/>
        </w:rPr>
        <w:footnoteRef/>
      </w:r>
      <w:r>
        <w:t xml:space="preserve"> </w:t>
      </w:r>
      <w:r w:rsidRPr="00AC4178">
        <w:rPr>
          <w:noProof/>
          <w:lang w:eastAsia="en-AU"/>
        </w:rPr>
        <w:drawing>
          <wp:inline distT="0" distB="0" distL="0" distR="0" wp14:anchorId="7EEB7030" wp14:editId="293BEBE8">
            <wp:extent cx="838200" cy="295275"/>
            <wp:effectExtent l="0" t="0" r="0" b="9525"/>
            <wp:docPr id="2" name="Picture 2"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7978"/>
    <w:multiLevelType w:val="hybridMultilevel"/>
    <w:tmpl w:val="730893A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9815B84"/>
    <w:multiLevelType w:val="hybridMultilevel"/>
    <w:tmpl w:val="5F28F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4B2B6B"/>
    <w:multiLevelType w:val="hybridMultilevel"/>
    <w:tmpl w:val="D206D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223720"/>
    <w:multiLevelType w:val="hybridMultilevel"/>
    <w:tmpl w:val="42AE97E6"/>
    <w:lvl w:ilvl="0" w:tplc="EAB6CF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D57BC2"/>
    <w:multiLevelType w:val="hybridMultilevel"/>
    <w:tmpl w:val="01D820E8"/>
    <w:lvl w:ilvl="0" w:tplc="DEDE9EA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18B7109"/>
    <w:multiLevelType w:val="hybridMultilevel"/>
    <w:tmpl w:val="8E88A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383CD9"/>
    <w:multiLevelType w:val="hybridMultilevel"/>
    <w:tmpl w:val="FCDE7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E63BFA"/>
    <w:multiLevelType w:val="hybridMultilevel"/>
    <w:tmpl w:val="241A862C"/>
    <w:lvl w:ilvl="0" w:tplc="DE2E0CAA">
      <w:start w:val="1"/>
      <w:numFmt w:val="decimal"/>
      <w:lvlText w:val="%1."/>
      <w:lvlJc w:val="left"/>
      <w:pPr>
        <w:ind w:left="374" w:hanging="360"/>
      </w:pPr>
      <w:rPr>
        <w:rFonts w:hint="default"/>
        <w:b w:val="0"/>
      </w:rPr>
    </w:lvl>
    <w:lvl w:ilvl="1" w:tplc="0C090019" w:tentative="1">
      <w:start w:val="1"/>
      <w:numFmt w:val="lowerLetter"/>
      <w:lvlText w:val="%2."/>
      <w:lvlJc w:val="left"/>
      <w:pPr>
        <w:ind w:left="1094" w:hanging="360"/>
      </w:pPr>
    </w:lvl>
    <w:lvl w:ilvl="2" w:tplc="0C09001B" w:tentative="1">
      <w:start w:val="1"/>
      <w:numFmt w:val="lowerRoman"/>
      <w:lvlText w:val="%3."/>
      <w:lvlJc w:val="right"/>
      <w:pPr>
        <w:ind w:left="1814" w:hanging="180"/>
      </w:pPr>
    </w:lvl>
    <w:lvl w:ilvl="3" w:tplc="0C09000F" w:tentative="1">
      <w:start w:val="1"/>
      <w:numFmt w:val="decimal"/>
      <w:lvlText w:val="%4."/>
      <w:lvlJc w:val="left"/>
      <w:pPr>
        <w:ind w:left="2534" w:hanging="360"/>
      </w:pPr>
    </w:lvl>
    <w:lvl w:ilvl="4" w:tplc="0C090019" w:tentative="1">
      <w:start w:val="1"/>
      <w:numFmt w:val="lowerLetter"/>
      <w:lvlText w:val="%5."/>
      <w:lvlJc w:val="left"/>
      <w:pPr>
        <w:ind w:left="3254" w:hanging="360"/>
      </w:pPr>
    </w:lvl>
    <w:lvl w:ilvl="5" w:tplc="0C09001B" w:tentative="1">
      <w:start w:val="1"/>
      <w:numFmt w:val="lowerRoman"/>
      <w:lvlText w:val="%6."/>
      <w:lvlJc w:val="right"/>
      <w:pPr>
        <w:ind w:left="3974" w:hanging="180"/>
      </w:pPr>
    </w:lvl>
    <w:lvl w:ilvl="6" w:tplc="0C09000F" w:tentative="1">
      <w:start w:val="1"/>
      <w:numFmt w:val="decimal"/>
      <w:lvlText w:val="%7."/>
      <w:lvlJc w:val="left"/>
      <w:pPr>
        <w:ind w:left="4694" w:hanging="360"/>
      </w:pPr>
    </w:lvl>
    <w:lvl w:ilvl="7" w:tplc="0C090019" w:tentative="1">
      <w:start w:val="1"/>
      <w:numFmt w:val="lowerLetter"/>
      <w:lvlText w:val="%8."/>
      <w:lvlJc w:val="left"/>
      <w:pPr>
        <w:ind w:left="5414" w:hanging="360"/>
      </w:pPr>
    </w:lvl>
    <w:lvl w:ilvl="8" w:tplc="0C09001B" w:tentative="1">
      <w:start w:val="1"/>
      <w:numFmt w:val="lowerRoman"/>
      <w:lvlText w:val="%9."/>
      <w:lvlJc w:val="right"/>
      <w:pPr>
        <w:ind w:left="6134" w:hanging="180"/>
      </w:pPr>
    </w:lvl>
  </w:abstractNum>
  <w:abstractNum w:abstractNumId="8" w15:restartNumberingAfterBreak="0">
    <w:nsid w:val="66A222F6"/>
    <w:multiLevelType w:val="hybridMultilevel"/>
    <w:tmpl w:val="1722CB74"/>
    <w:lvl w:ilvl="0" w:tplc="D47AC69E">
      <w:start w:val="1"/>
      <w:numFmt w:val="decimal"/>
      <w:pStyle w:val="ListParagraph"/>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A505A72"/>
    <w:multiLevelType w:val="hybridMultilevel"/>
    <w:tmpl w:val="E63AECB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D032EDC"/>
    <w:multiLevelType w:val="hybridMultilevel"/>
    <w:tmpl w:val="B44E8D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6"/>
  </w:num>
  <w:num w:numId="4">
    <w:abstractNumId w:val="9"/>
  </w:num>
  <w:num w:numId="5">
    <w:abstractNumId w:val="0"/>
  </w:num>
  <w:num w:numId="6">
    <w:abstractNumId w:val="1"/>
  </w:num>
  <w:num w:numId="7">
    <w:abstractNumId w:val="10"/>
  </w:num>
  <w:num w:numId="8">
    <w:abstractNumId w:val="5"/>
  </w:num>
  <w:num w:numId="9">
    <w:abstractNumId w:val="2"/>
  </w:num>
  <w:num w:numId="10">
    <w:abstractNumId w:val="4"/>
  </w:num>
  <w:num w:numId="11">
    <w:abstractNumId w:val="4"/>
    <w:lvlOverride w:ilvl="0">
      <w:startOverride w:val="1"/>
    </w:lvlOverride>
  </w:num>
  <w:num w:numId="12">
    <w:abstractNumId w:val="8"/>
  </w:num>
  <w:num w:numId="13">
    <w:abstractNumId w:val="8"/>
    <w:lvlOverride w:ilvl="0">
      <w:startOverride w:val="1"/>
    </w:lvlOverride>
  </w:num>
  <w:num w:numId="1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2F9"/>
    <w:rsid w:val="000E4F91"/>
    <w:rsid w:val="000F6A2F"/>
    <w:rsid w:val="001330E5"/>
    <w:rsid w:val="00143D59"/>
    <w:rsid w:val="00153074"/>
    <w:rsid w:val="002270FE"/>
    <w:rsid w:val="002B2FBD"/>
    <w:rsid w:val="00357FE6"/>
    <w:rsid w:val="00373B93"/>
    <w:rsid w:val="003A0A86"/>
    <w:rsid w:val="003B28CE"/>
    <w:rsid w:val="003B4E58"/>
    <w:rsid w:val="003E1D62"/>
    <w:rsid w:val="003E3825"/>
    <w:rsid w:val="0044260D"/>
    <w:rsid w:val="0048677B"/>
    <w:rsid w:val="00497278"/>
    <w:rsid w:val="004B0B28"/>
    <w:rsid w:val="004C1E10"/>
    <w:rsid w:val="004C6E73"/>
    <w:rsid w:val="005119BC"/>
    <w:rsid w:val="00534EBF"/>
    <w:rsid w:val="00593D5A"/>
    <w:rsid w:val="00692F46"/>
    <w:rsid w:val="006F2CE5"/>
    <w:rsid w:val="00773405"/>
    <w:rsid w:val="00822AFF"/>
    <w:rsid w:val="00824907"/>
    <w:rsid w:val="00861878"/>
    <w:rsid w:val="008C2347"/>
    <w:rsid w:val="008F5268"/>
    <w:rsid w:val="009A3BA1"/>
    <w:rsid w:val="009D4384"/>
    <w:rsid w:val="009F1C40"/>
    <w:rsid w:val="00A97F99"/>
    <w:rsid w:val="00AC4178"/>
    <w:rsid w:val="00AC500A"/>
    <w:rsid w:val="00B271A0"/>
    <w:rsid w:val="00B862F9"/>
    <w:rsid w:val="00B93375"/>
    <w:rsid w:val="00BC5F2D"/>
    <w:rsid w:val="00C07A4E"/>
    <w:rsid w:val="00C44075"/>
    <w:rsid w:val="00C44339"/>
    <w:rsid w:val="00C96E10"/>
    <w:rsid w:val="00D32241"/>
    <w:rsid w:val="00D841D3"/>
    <w:rsid w:val="00DE13C7"/>
    <w:rsid w:val="00E76087"/>
    <w:rsid w:val="00F04A72"/>
    <w:rsid w:val="00F12DAB"/>
    <w:rsid w:val="00F92DD2"/>
    <w:rsid w:val="00FB0775"/>
    <w:rsid w:val="00FC06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ACBF"/>
  <w15:docId w15:val="{0A7A85BA-132E-4A53-9C53-5104A3F7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CE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9A3BA1"/>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F5268"/>
    <w:pPr>
      <w:keepNext/>
      <w:keepLines/>
      <w:spacing w:before="200"/>
      <w:outlineLvl w:val="1"/>
    </w:pPr>
    <w:rPr>
      <w:rFonts w:eastAsiaTheme="majorEastAsia" w:cs="Arial"/>
      <w:b/>
      <w:bCs/>
      <w:color w:val="000000" w:themeColor="text1"/>
      <w:sz w:val="28"/>
      <w:szCs w:val="28"/>
    </w:rPr>
  </w:style>
  <w:style w:type="paragraph" w:styleId="Heading3">
    <w:name w:val="heading 3"/>
    <w:basedOn w:val="Heading2"/>
    <w:next w:val="Normal"/>
    <w:link w:val="Heading3Char"/>
    <w:autoRedefine/>
    <w:unhideWhenUsed/>
    <w:qFormat/>
    <w:rsid w:val="00DE13C7"/>
    <w:pPr>
      <w:outlineLvl w:val="2"/>
    </w:pPr>
    <w:rPr>
      <w:sz w:val="24"/>
      <w:szCs w:val="24"/>
    </w:rPr>
  </w:style>
  <w:style w:type="paragraph" w:styleId="Heading4">
    <w:name w:val="heading 4"/>
    <w:basedOn w:val="Normal"/>
    <w:next w:val="Normal"/>
    <w:link w:val="Heading4Char"/>
    <w:uiPriority w:val="9"/>
    <w:semiHidden/>
    <w:unhideWhenUsed/>
    <w:qFormat/>
    <w:rsid w:val="00A97F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3E1D62"/>
    <w:pPr>
      <w:numPr>
        <w:numId w:val="12"/>
      </w:numPr>
    </w:pPr>
    <w:rPr>
      <w:rFonts w:cs="Arial"/>
      <w:szCs w:val="22"/>
    </w:rPr>
  </w:style>
  <w:style w:type="character" w:customStyle="1" w:styleId="Heading2Char">
    <w:name w:val="Heading 2 Char"/>
    <w:basedOn w:val="DefaultParagraphFont"/>
    <w:link w:val="Heading2"/>
    <w:uiPriority w:val="9"/>
    <w:rsid w:val="008F5268"/>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rsid w:val="00DE13C7"/>
    <w:rPr>
      <w:rFonts w:ascii="Arial" w:eastAsiaTheme="majorEastAsia" w:hAnsi="Arial" w:cs="Arial"/>
      <w:b/>
      <w:bCs/>
      <w:color w:val="000000" w:themeColor="text1"/>
      <w:sz w:val="24"/>
      <w:szCs w:val="24"/>
    </w:rPr>
  </w:style>
  <w:style w:type="character" w:customStyle="1" w:styleId="Heading1Char">
    <w:name w:val="Heading 1 Char"/>
    <w:basedOn w:val="DefaultParagraphFont"/>
    <w:link w:val="Heading1"/>
    <w:uiPriority w:val="9"/>
    <w:rsid w:val="009A3BA1"/>
    <w:rPr>
      <w:rFonts w:ascii="Century Gothic" w:eastAsiaTheme="majorEastAsia" w:hAnsi="Century Gothic" w:cstheme="majorBidi"/>
      <w:b/>
      <w:bCs/>
      <w:color w:val="000000" w:themeColor="text1"/>
      <w:sz w:val="32"/>
      <w:szCs w:val="28"/>
    </w:rPr>
  </w:style>
  <w:style w:type="paragraph" w:styleId="Footer">
    <w:name w:val="footer"/>
    <w:basedOn w:val="Normal"/>
    <w:link w:val="FooterChar"/>
    <w:uiPriority w:val="99"/>
    <w:unhideWhenUsed/>
    <w:rsid w:val="00B862F9"/>
    <w:pPr>
      <w:tabs>
        <w:tab w:val="center" w:pos="4513"/>
        <w:tab w:val="right" w:pos="9026"/>
      </w:tabs>
      <w:spacing w:before="0" w:after="0"/>
    </w:pPr>
  </w:style>
  <w:style w:type="character" w:customStyle="1" w:styleId="FooterChar">
    <w:name w:val="Footer Char"/>
    <w:basedOn w:val="DefaultParagraphFont"/>
    <w:link w:val="Footer"/>
    <w:uiPriority w:val="99"/>
    <w:rsid w:val="00B862F9"/>
    <w:rPr>
      <w:rFonts w:ascii="Arial" w:hAnsi="Arial" w:cs="Times New Roman"/>
      <w:szCs w:val="24"/>
    </w:rPr>
  </w:style>
  <w:style w:type="paragraph" w:styleId="Subtitle">
    <w:name w:val="Subtitle"/>
    <w:basedOn w:val="Normal"/>
    <w:next w:val="Normal"/>
    <w:link w:val="SubtitleChar"/>
    <w:autoRedefine/>
    <w:uiPriority w:val="11"/>
    <w:qFormat/>
    <w:rsid w:val="009A3BA1"/>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A3BA1"/>
    <w:rPr>
      <w:rFonts w:ascii="Arial" w:eastAsiaTheme="majorEastAsia" w:hAnsi="Arial" w:cstheme="majorBidi"/>
      <w:i/>
      <w:iCs/>
      <w:spacing w:val="15"/>
      <w:sz w:val="24"/>
      <w:szCs w:val="24"/>
    </w:rPr>
  </w:style>
  <w:style w:type="paragraph" w:styleId="BalloonText">
    <w:name w:val="Balloon Text"/>
    <w:basedOn w:val="Normal"/>
    <w:link w:val="BalloonTextChar"/>
    <w:uiPriority w:val="99"/>
    <w:semiHidden/>
    <w:unhideWhenUsed/>
    <w:rsid w:val="00A97F9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F99"/>
    <w:rPr>
      <w:rFonts w:ascii="Tahoma" w:hAnsi="Tahoma" w:cs="Tahoma"/>
      <w:sz w:val="16"/>
      <w:szCs w:val="16"/>
    </w:rPr>
  </w:style>
  <w:style w:type="character" w:customStyle="1" w:styleId="Heading4Char">
    <w:name w:val="Heading 4 Char"/>
    <w:basedOn w:val="DefaultParagraphFont"/>
    <w:link w:val="Heading4"/>
    <w:uiPriority w:val="9"/>
    <w:semiHidden/>
    <w:rsid w:val="00A97F99"/>
    <w:rPr>
      <w:rFonts w:asciiTheme="majorHAnsi" w:eastAsiaTheme="majorEastAsia" w:hAnsiTheme="majorHAnsi" w:cstheme="majorBidi"/>
      <w:b/>
      <w:bCs/>
      <w:i/>
      <w:iCs/>
      <w:color w:val="4F81BD" w:themeColor="accent1"/>
      <w:szCs w:val="24"/>
    </w:rPr>
  </w:style>
  <w:style w:type="paragraph" w:customStyle="1" w:styleId="MelbourneWater">
    <w:name w:val="Melbourne Water"/>
    <w:basedOn w:val="Heading3"/>
    <w:link w:val="MelbourneWaterChar"/>
    <w:rsid w:val="00A97F99"/>
  </w:style>
  <w:style w:type="character" w:styleId="SubtleEmphasis">
    <w:name w:val="Subtle Emphasis"/>
    <w:basedOn w:val="DefaultParagraphFont"/>
    <w:uiPriority w:val="19"/>
    <w:qFormat/>
    <w:rsid w:val="00497278"/>
    <w:rPr>
      <w:rFonts w:asciiTheme="minorHAnsi" w:hAnsiTheme="minorHAnsi"/>
      <w:i/>
      <w:iCs/>
      <w:sz w:val="20"/>
    </w:rPr>
  </w:style>
  <w:style w:type="character" w:customStyle="1" w:styleId="MelbourneWaterChar">
    <w:name w:val="Melbourne Water Char"/>
    <w:basedOn w:val="Heading3Char"/>
    <w:link w:val="MelbourneWater"/>
    <w:rsid w:val="00A97F99"/>
    <w:rPr>
      <w:rFonts w:ascii="Arial" w:eastAsiaTheme="majorEastAsia" w:hAnsi="Arial" w:cs="Arial"/>
      <w:b/>
      <w:bCs/>
      <w:color w:val="000000" w:themeColor="text1"/>
      <w:sz w:val="24"/>
      <w:szCs w:val="24"/>
    </w:rPr>
  </w:style>
  <w:style w:type="character" w:styleId="Hyperlink">
    <w:name w:val="Hyperlink"/>
    <w:basedOn w:val="DefaultParagraphFont"/>
    <w:uiPriority w:val="99"/>
    <w:unhideWhenUsed/>
    <w:rsid w:val="00153074"/>
    <w:rPr>
      <w:color w:val="0000FF" w:themeColor="hyperlink"/>
      <w:u w:val="single"/>
    </w:rPr>
  </w:style>
  <w:style w:type="character" w:styleId="FollowedHyperlink">
    <w:name w:val="FollowedHyperlink"/>
    <w:basedOn w:val="DefaultParagraphFont"/>
    <w:uiPriority w:val="99"/>
    <w:semiHidden/>
    <w:unhideWhenUsed/>
    <w:rsid w:val="00153074"/>
    <w:rPr>
      <w:color w:val="800080" w:themeColor="followedHyperlink"/>
      <w:u w:val="single"/>
    </w:rPr>
  </w:style>
  <w:style w:type="character" w:styleId="CommentReference">
    <w:name w:val="annotation reference"/>
    <w:basedOn w:val="DefaultParagraphFont"/>
    <w:uiPriority w:val="99"/>
    <w:semiHidden/>
    <w:unhideWhenUsed/>
    <w:rsid w:val="00153074"/>
    <w:rPr>
      <w:sz w:val="16"/>
      <w:szCs w:val="16"/>
    </w:rPr>
  </w:style>
  <w:style w:type="paragraph" w:styleId="CommentText">
    <w:name w:val="annotation text"/>
    <w:basedOn w:val="Normal"/>
    <w:link w:val="CommentTextChar"/>
    <w:uiPriority w:val="99"/>
    <w:semiHidden/>
    <w:unhideWhenUsed/>
    <w:rsid w:val="00153074"/>
    <w:rPr>
      <w:sz w:val="20"/>
      <w:szCs w:val="20"/>
    </w:rPr>
  </w:style>
  <w:style w:type="character" w:customStyle="1" w:styleId="CommentTextChar">
    <w:name w:val="Comment Text Char"/>
    <w:basedOn w:val="DefaultParagraphFont"/>
    <w:link w:val="CommentText"/>
    <w:uiPriority w:val="99"/>
    <w:semiHidden/>
    <w:rsid w:val="00153074"/>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153074"/>
    <w:rPr>
      <w:b/>
      <w:bCs/>
    </w:rPr>
  </w:style>
  <w:style w:type="character" w:customStyle="1" w:styleId="CommentSubjectChar">
    <w:name w:val="Comment Subject Char"/>
    <w:basedOn w:val="CommentTextChar"/>
    <w:link w:val="CommentSubject"/>
    <w:uiPriority w:val="99"/>
    <w:semiHidden/>
    <w:rsid w:val="00153074"/>
    <w:rPr>
      <w:rFonts w:ascii="Arial" w:hAnsi="Arial" w:cs="Times New Roman"/>
      <w:b/>
      <w:bCs/>
      <w:sz w:val="20"/>
      <w:szCs w:val="20"/>
    </w:rPr>
  </w:style>
  <w:style w:type="table" w:styleId="TableGrid">
    <w:name w:val="Table Grid"/>
    <w:basedOn w:val="TableNormal"/>
    <w:uiPriority w:val="59"/>
    <w:rsid w:val="00C44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C4178"/>
    <w:pPr>
      <w:spacing w:before="0" w:after="0"/>
    </w:pPr>
    <w:rPr>
      <w:sz w:val="20"/>
      <w:szCs w:val="20"/>
    </w:rPr>
  </w:style>
  <w:style w:type="character" w:customStyle="1" w:styleId="FootnoteTextChar">
    <w:name w:val="Footnote Text Char"/>
    <w:basedOn w:val="DefaultParagraphFont"/>
    <w:link w:val="FootnoteText"/>
    <w:uiPriority w:val="99"/>
    <w:semiHidden/>
    <w:rsid w:val="00AC4178"/>
    <w:rPr>
      <w:rFonts w:ascii="Arial" w:hAnsi="Arial" w:cs="Times New Roman"/>
      <w:sz w:val="20"/>
      <w:szCs w:val="20"/>
    </w:rPr>
  </w:style>
  <w:style w:type="character" w:styleId="FootnoteReference">
    <w:name w:val="footnote reference"/>
    <w:basedOn w:val="DefaultParagraphFont"/>
    <w:uiPriority w:val="99"/>
    <w:semiHidden/>
    <w:unhideWhenUsed/>
    <w:rsid w:val="00AC4178"/>
    <w:rPr>
      <w:vertAlign w:val="superscript"/>
    </w:rPr>
  </w:style>
  <w:style w:type="character" w:styleId="Emphasis">
    <w:name w:val="Emphasis"/>
    <w:basedOn w:val="DefaultParagraphFont"/>
    <w:uiPriority w:val="20"/>
    <w:qFormat/>
    <w:rsid w:val="006F2C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bournewater.com.au/node/1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elbournewater.com.au/node/16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5BDAC-57D3-4DAC-96E2-FD55BB7D7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6</cp:revision>
  <dcterms:created xsi:type="dcterms:W3CDTF">2016-08-14T12:21:00Z</dcterms:created>
  <dcterms:modified xsi:type="dcterms:W3CDTF">2020-04-10T05:15:00Z</dcterms:modified>
</cp:coreProperties>
</file>